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EB" w:rsidRPr="003148EB" w:rsidRDefault="003148EB" w:rsidP="003148EB">
      <w:pPr>
        <w:spacing w:line="440" w:lineRule="exact"/>
        <w:jc w:val="center"/>
        <w:rPr>
          <w:rFonts w:ascii="標楷體" w:eastAsia="標楷體" w:hAnsi="標楷體" w:cs="Times New Roman"/>
          <w:b/>
          <w:kern w:val="2"/>
          <w:sz w:val="28"/>
          <w:szCs w:val="28"/>
        </w:rPr>
      </w:pPr>
      <w:proofErr w:type="gramStart"/>
      <w:r w:rsidRPr="003148EB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臺</w:t>
      </w:r>
      <w:proofErr w:type="gramEnd"/>
      <w:r w:rsidRPr="003148EB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中市大里區大里國民小學○年○班因應嚴重特殊傳染性肺炎</w:t>
      </w:r>
    </w:p>
    <w:p w:rsidR="003148EB" w:rsidRPr="003148EB" w:rsidRDefault="003148EB" w:rsidP="003148EB">
      <w:pPr>
        <w:spacing w:line="440" w:lineRule="exact"/>
        <w:jc w:val="center"/>
        <w:rPr>
          <w:rFonts w:ascii="標楷體" w:eastAsia="標楷體" w:hAnsi="標楷體" w:cs="Times New Roman"/>
          <w:kern w:val="2"/>
          <w:sz w:val="32"/>
          <w:szCs w:val="32"/>
        </w:rPr>
      </w:pPr>
      <w:r w:rsidRPr="003148EB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停課</w:t>
      </w:r>
      <w:r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期間授課規劃表</w:t>
      </w:r>
      <w:r w:rsidRPr="003148EB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(範例參考)</w:t>
      </w:r>
    </w:p>
    <w:p w:rsidR="001701A7" w:rsidRDefault="001701A7" w:rsidP="001701A7">
      <w:pPr>
        <w:spacing w:line="400" w:lineRule="exact"/>
        <w:rPr>
          <w:rFonts w:ascii="標楷體" w:eastAsia="標楷體" w:hAnsi="標楷體"/>
          <w:sz w:val="24"/>
        </w:rPr>
      </w:pPr>
    </w:p>
    <w:p w:rsidR="001701A7" w:rsidRDefault="001701A7" w:rsidP="001701A7">
      <w:pPr>
        <w:spacing w:line="40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※</w:t>
      </w:r>
      <w:proofErr w:type="gramStart"/>
      <w:r>
        <w:rPr>
          <w:rFonts w:ascii="標楷體" w:eastAsia="標楷體" w:hAnsi="標楷體" w:hint="eastAsia"/>
          <w:sz w:val="24"/>
        </w:rPr>
        <w:t>復課</w:t>
      </w:r>
      <w:proofErr w:type="gramEnd"/>
      <w:r>
        <w:rPr>
          <w:rFonts w:ascii="標楷體" w:eastAsia="標楷體" w:hAnsi="標楷體" w:hint="eastAsia"/>
          <w:sz w:val="24"/>
        </w:rPr>
        <w:t>、補課規劃：</w:t>
      </w:r>
    </w:p>
    <w:p w:rsidR="001701A7" w:rsidRDefault="001701A7" w:rsidP="001701A7">
      <w:pPr>
        <w:spacing w:line="400" w:lineRule="exact"/>
        <w:ind w:left="720" w:hangingChars="300" w:hanging="72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一、學校規劃補課</w:t>
      </w:r>
      <w:proofErr w:type="gramStart"/>
      <w:r>
        <w:rPr>
          <w:rFonts w:ascii="標楷體" w:eastAsia="標楷體" w:hAnsi="標楷體" w:hint="eastAsia"/>
          <w:sz w:val="24"/>
        </w:rPr>
        <w:t>時應衡酌</w:t>
      </w:r>
      <w:proofErr w:type="gramEnd"/>
      <w:r>
        <w:rPr>
          <w:rFonts w:ascii="標楷體" w:eastAsia="標楷體" w:hAnsi="標楷體" w:hint="eastAsia"/>
          <w:sz w:val="24"/>
        </w:rPr>
        <w:t>不同科目性質，妥善安排</w:t>
      </w:r>
      <w:proofErr w:type="gramStart"/>
      <w:r>
        <w:rPr>
          <w:rFonts w:ascii="標楷體" w:eastAsia="標楷體" w:hAnsi="標楷體" w:hint="eastAsia"/>
          <w:sz w:val="24"/>
        </w:rPr>
        <w:t>採</w:t>
      </w:r>
      <w:proofErr w:type="gramEnd"/>
      <w:r>
        <w:rPr>
          <w:rFonts w:ascii="標楷體" w:eastAsia="標楷體" w:hAnsi="標楷體" w:hint="eastAsia"/>
          <w:sz w:val="24"/>
        </w:rPr>
        <w:t>行之補課方式及補課時間，補課應於復課後2個月內完成為原則。</w:t>
      </w:r>
    </w:p>
    <w:p w:rsidR="001701A7" w:rsidRDefault="001701A7" w:rsidP="001701A7">
      <w:pPr>
        <w:spacing w:line="40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二、教師補課形式得</w:t>
      </w:r>
      <w:proofErr w:type="gramStart"/>
      <w:r>
        <w:rPr>
          <w:rFonts w:ascii="標楷體" w:eastAsia="標楷體" w:hAnsi="標楷體" w:hint="eastAsia"/>
          <w:sz w:val="24"/>
        </w:rPr>
        <w:t>採</w:t>
      </w:r>
      <w:proofErr w:type="gramEnd"/>
      <w:r>
        <w:rPr>
          <w:rFonts w:ascii="標楷體" w:eastAsia="標楷體" w:hAnsi="標楷體" w:hint="eastAsia"/>
          <w:sz w:val="24"/>
        </w:rPr>
        <w:t>實體補課</w:t>
      </w:r>
      <w:proofErr w:type="gramStart"/>
      <w:r>
        <w:rPr>
          <w:rFonts w:ascii="標楷體" w:eastAsia="標楷體" w:hAnsi="標楷體" w:hint="eastAsia"/>
          <w:sz w:val="24"/>
        </w:rPr>
        <w:t>或線上補課</w:t>
      </w:r>
      <w:proofErr w:type="gramEnd"/>
      <w:r>
        <w:rPr>
          <w:rFonts w:ascii="標楷體" w:eastAsia="標楷體" w:hAnsi="標楷體" w:hint="eastAsia"/>
          <w:sz w:val="24"/>
        </w:rPr>
        <w:t>，比例如下：</w:t>
      </w:r>
    </w:p>
    <w:p w:rsidR="001701A7" w:rsidRDefault="001701A7" w:rsidP="001701A7">
      <w:pPr>
        <w:spacing w:line="400" w:lineRule="exact"/>
        <w:ind w:leftChars="600" w:left="1440" w:hangingChars="100" w:hanging="24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</w:t>
      </w:r>
    </w:p>
    <w:tbl>
      <w:tblPr>
        <w:tblW w:w="7524" w:type="dxa"/>
        <w:tblInd w:w="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778"/>
        <w:gridCol w:w="2553"/>
      </w:tblGrid>
      <w:tr w:rsidR="001701A7" w:rsidTr="008577AA">
        <w:trPr>
          <w:trHeight w:val="308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</w:tcPr>
          <w:p w:rsidR="001701A7" w:rsidRDefault="001701A7" w:rsidP="008577AA">
            <w:pPr>
              <w:spacing w:line="400" w:lineRule="exact"/>
              <w:ind w:right="237"/>
              <w:jc w:val="right"/>
              <w:rPr>
                <w:rFonts w:ascii="標楷體" w:eastAsia="標楷體" w:hAnsi="標楷體"/>
                <w:w w:val="99"/>
                <w:sz w:val="24"/>
                <w:lang w:eastAsia="zh-HK"/>
              </w:rPr>
            </w:pPr>
            <w:r>
              <w:rPr>
                <w:rFonts w:ascii="標楷體" w:eastAsia="標楷體" w:hAnsi="標楷體" w:hint="eastAsia"/>
                <w:w w:val="99"/>
                <w:sz w:val="24"/>
                <w:lang w:eastAsia="zh-HK"/>
              </w:rPr>
              <w:t>定義</w:t>
            </w:r>
          </w:p>
          <w:p w:rsidR="001701A7" w:rsidRDefault="001701A7" w:rsidP="008577AA">
            <w:pPr>
              <w:spacing w:line="400" w:lineRule="exact"/>
              <w:jc w:val="center"/>
              <w:rPr>
                <w:rFonts w:ascii="標楷體" w:eastAsia="標楷體" w:hAnsi="標楷體"/>
                <w:w w:val="99"/>
                <w:sz w:val="24"/>
                <w:lang w:eastAsia="zh-HK"/>
              </w:rPr>
            </w:pPr>
          </w:p>
          <w:p w:rsidR="001701A7" w:rsidRDefault="001701A7" w:rsidP="008577AA">
            <w:pPr>
              <w:spacing w:line="400" w:lineRule="exact"/>
              <w:ind w:firstLineChars="100" w:firstLine="237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 w:hint="eastAsia"/>
                <w:w w:val="99"/>
                <w:sz w:val="24"/>
                <w:lang w:eastAsia="zh-HK"/>
              </w:rPr>
              <w:t>學習階段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A7" w:rsidRDefault="001701A7" w:rsidP="008577AA">
            <w:pPr>
              <w:spacing w:line="400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 w:hint="eastAsia"/>
                <w:w w:val="99"/>
                <w:sz w:val="24"/>
              </w:rPr>
              <w:t>實體補課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A7" w:rsidRDefault="001701A7" w:rsidP="008577AA">
            <w:pPr>
              <w:spacing w:line="400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w w:val="99"/>
                <w:sz w:val="24"/>
              </w:rPr>
              <w:t>線上</w:t>
            </w:r>
            <w:r>
              <w:rPr>
                <w:rFonts w:ascii="標楷體" w:eastAsia="標楷體" w:hAnsi="標楷體" w:hint="eastAsia"/>
                <w:w w:val="99"/>
                <w:sz w:val="24"/>
                <w:lang w:eastAsia="zh-HK"/>
              </w:rPr>
              <w:t>補課</w:t>
            </w:r>
            <w:proofErr w:type="gramEnd"/>
          </w:p>
        </w:tc>
      </w:tr>
      <w:tr w:rsidR="001701A7" w:rsidTr="008577AA">
        <w:trPr>
          <w:trHeight w:val="308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A7" w:rsidRDefault="001701A7" w:rsidP="008577AA">
            <w:pPr>
              <w:rPr>
                <w:rFonts w:ascii="標楷體" w:eastAsia="標楷體" w:hAnsi="標楷體"/>
                <w:w w:val="99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A7" w:rsidRDefault="001701A7" w:rsidP="008577AA">
            <w:pPr>
              <w:spacing w:line="400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 w:hint="eastAsia"/>
                <w:w w:val="99"/>
                <w:sz w:val="24"/>
              </w:rPr>
              <w:t xml:space="preserve">於復課後，2 </w:t>
            </w:r>
            <w:proofErr w:type="gramStart"/>
            <w:r>
              <w:rPr>
                <w:rFonts w:ascii="標楷體" w:eastAsia="標楷體" w:hAnsi="標楷體" w:hint="eastAsia"/>
                <w:w w:val="99"/>
                <w:sz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w w:val="99"/>
                <w:sz w:val="24"/>
              </w:rPr>
              <w:t>月內以實體授課完成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A7" w:rsidRDefault="001701A7" w:rsidP="008577AA">
            <w:pPr>
              <w:spacing w:line="400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 w:hint="eastAsia"/>
                <w:w w:val="99"/>
                <w:sz w:val="24"/>
              </w:rPr>
              <w:t>如前述第</w:t>
            </w:r>
            <w:proofErr w:type="gramStart"/>
            <w:r>
              <w:rPr>
                <w:rFonts w:ascii="標楷體" w:eastAsia="標楷體" w:hAnsi="標楷體" w:hint="eastAsia"/>
                <w:w w:val="99"/>
                <w:sz w:val="24"/>
              </w:rPr>
              <w:t>一點第</w:t>
            </w:r>
            <w:proofErr w:type="gramEnd"/>
            <w:r>
              <w:rPr>
                <w:rFonts w:ascii="標楷體" w:eastAsia="標楷體" w:hAnsi="標楷體" w:hint="eastAsia"/>
                <w:w w:val="99"/>
                <w:sz w:val="24"/>
              </w:rPr>
              <w:t>(四)項</w:t>
            </w:r>
          </w:p>
        </w:tc>
      </w:tr>
      <w:tr w:rsidR="001701A7" w:rsidTr="008577AA">
        <w:trPr>
          <w:trHeight w:val="30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A7" w:rsidRDefault="001701A7" w:rsidP="008577AA">
            <w:pPr>
              <w:spacing w:line="400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 w:hint="eastAsia"/>
                <w:w w:val="99"/>
                <w:sz w:val="24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w w:val="99"/>
                <w:sz w:val="24"/>
              </w:rPr>
              <w:t>低年級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A7" w:rsidRDefault="001701A7" w:rsidP="008577AA">
            <w:pPr>
              <w:spacing w:line="400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 w:hint="eastAsia"/>
                <w:w w:val="99"/>
                <w:sz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A7" w:rsidRDefault="001701A7" w:rsidP="008577AA">
            <w:pPr>
              <w:spacing w:line="400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 w:hint="eastAsia"/>
                <w:w w:val="99"/>
                <w:sz w:val="24"/>
              </w:rPr>
              <w:t>0%</w:t>
            </w:r>
          </w:p>
        </w:tc>
      </w:tr>
      <w:tr w:rsidR="001701A7" w:rsidTr="008577AA">
        <w:trPr>
          <w:trHeight w:val="35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A7" w:rsidRDefault="001701A7" w:rsidP="008577AA">
            <w:pPr>
              <w:spacing w:line="400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 w:hint="eastAsia"/>
                <w:w w:val="99"/>
                <w:sz w:val="24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w w:val="99"/>
                <w:sz w:val="24"/>
              </w:rPr>
              <w:t>中、</w:t>
            </w:r>
            <w:r>
              <w:rPr>
                <w:rFonts w:ascii="標楷體" w:eastAsia="標楷體" w:hAnsi="標楷體" w:hint="eastAsia"/>
                <w:w w:val="99"/>
                <w:sz w:val="24"/>
                <w:lang w:eastAsia="zh-HK"/>
              </w:rPr>
              <w:t>高</w:t>
            </w:r>
            <w:r>
              <w:rPr>
                <w:rFonts w:ascii="標楷體" w:eastAsia="標楷體" w:hAnsi="標楷體" w:hint="eastAsia"/>
                <w:w w:val="99"/>
                <w:sz w:val="24"/>
              </w:rPr>
              <w:t>年級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A7" w:rsidRDefault="001701A7" w:rsidP="008577AA">
            <w:pPr>
              <w:spacing w:line="400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 w:hint="eastAsia"/>
                <w:w w:val="99"/>
                <w:sz w:val="24"/>
                <w:lang w:eastAsia="zh-HK"/>
              </w:rPr>
              <w:t>各領域節數最少</w:t>
            </w:r>
            <w:r>
              <w:rPr>
                <w:rFonts w:ascii="標楷體" w:eastAsia="標楷體" w:hAnsi="標楷體" w:hint="eastAsia"/>
                <w:w w:val="99"/>
                <w:sz w:val="24"/>
              </w:rPr>
              <w:t>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A7" w:rsidRDefault="001701A7" w:rsidP="008577AA">
            <w:pPr>
              <w:spacing w:line="400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 w:hint="eastAsia"/>
                <w:w w:val="99"/>
                <w:sz w:val="24"/>
                <w:lang w:eastAsia="zh-HK"/>
              </w:rPr>
              <w:t>各領域節數最多</w:t>
            </w:r>
            <w:r>
              <w:rPr>
                <w:rFonts w:ascii="標楷體" w:eastAsia="標楷體" w:hAnsi="標楷體" w:hint="eastAsia"/>
                <w:w w:val="99"/>
                <w:sz w:val="24"/>
              </w:rPr>
              <w:t>50%</w:t>
            </w:r>
          </w:p>
        </w:tc>
      </w:tr>
    </w:tbl>
    <w:p w:rsidR="001701A7" w:rsidRDefault="001701A7" w:rsidP="001701A7">
      <w:pPr>
        <w:spacing w:line="400" w:lineRule="exact"/>
        <w:ind w:leftChars="700" w:left="2120" w:hangingChars="30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  <w:lang w:eastAsia="zh-HK"/>
        </w:rPr>
        <w:t>備註</w:t>
      </w:r>
      <w:r>
        <w:rPr>
          <w:rFonts w:ascii="標楷體" w:eastAsia="標楷體" w:hAnsi="標楷體" w:hint="eastAsia"/>
          <w:sz w:val="24"/>
        </w:rPr>
        <w:t>：國小低年級班級不</w:t>
      </w:r>
      <w:proofErr w:type="gramStart"/>
      <w:r>
        <w:rPr>
          <w:rFonts w:ascii="標楷體" w:eastAsia="標楷體" w:hAnsi="標楷體" w:hint="eastAsia"/>
          <w:sz w:val="24"/>
        </w:rPr>
        <w:t>建議</w:t>
      </w:r>
      <w:r>
        <w:rPr>
          <w:rFonts w:ascii="標楷體" w:eastAsia="標楷體" w:hAnsi="標楷體" w:hint="eastAsia"/>
          <w:sz w:val="24"/>
          <w:lang w:eastAsia="zh-HK"/>
        </w:rPr>
        <w:t>線上補課</w:t>
      </w:r>
      <w:proofErr w:type="gramEnd"/>
      <w:r>
        <w:rPr>
          <w:rFonts w:ascii="標楷體" w:eastAsia="標楷體" w:hAnsi="標楷體" w:hint="eastAsia"/>
          <w:sz w:val="24"/>
        </w:rPr>
        <w:t>，惟如由學校與家長取得學習共識仍視實際狀況決定，</w:t>
      </w:r>
      <w:proofErr w:type="gramStart"/>
      <w:r>
        <w:rPr>
          <w:rFonts w:ascii="標楷體" w:eastAsia="標楷體" w:hAnsi="標楷體" w:hint="eastAsia"/>
          <w:sz w:val="24"/>
        </w:rPr>
        <w:t>線上補課</w:t>
      </w:r>
      <w:proofErr w:type="gramEnd"/>
      <w:r>
        <w:rPr>
          <w:rFonts w:ascii="標楷體" w:eastAsia="標楷體" w:hAnsi="標楷體" w:hint="eastAsia"/>
          <w:sz w:val="24"/>
        </w:rPr>
        <w:t>比例</w:t>
      </w:r>
      <w:r>
        <w:rPr>
          <w:rFonts w:ascii="標楷體" w:eastAsia="標楷體" w:hAnsi="標楷體" w:hint="eastAsia"/>
          <w:sz w:val="24"/>
          <w:lang w:eastAsia="zh-HK"/>
        </w:rPr>
        <w:t>最多50%</w:t>
      </w:r>
      <w:r>
        <w:rPr>
          <w:rFonts w:ascii="標楷體" w:eastAsia="標楷體" w:hAnsi="標楷體" w:hint="eastAsia"/>
          <w:sz w:val="24"/>
        </w:rPr>
        <w:t>。</w:t>
      </w:r>
    </w:p>
    <w:p w:rsidR="001701A7" w:rsidRDefault="001701A7" w:rsidP="001701A7">
      <w:pPr>
        <w:spacing w:line="400" w:lineRule="exact"/>
        <w:ind w:left="720" w:hangingChars="30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(</w:t>
      </w:r>
      <w:r>
        <w:rPr>
          <w:rFonts w:ascii="標楷體" w:eastAsia="標楷體" w:hAnsi="標楷體" w:hint="eastAsia"/>
          <w:sz w:val="24"/>
          <w:lang w:eastAsia="zh-HK"/>
        </w:rPr>
        <w:t>三</w:t>
      </w:r>
      <w:r>
        <w:rPr>
          <w:rFonts w:ascii="標楷體" w:eastAsia="標楷體" w:hAnsi="標楷體" w:hint="eastAsia"/>
          <w:sz w:val="24"/>
        </w:rPr>
        <w:t xml:space="preserve">)本校規劃如下(欄位於停課後 1 </w:t>
      </w:r>
      <w:proofErr w:type="gramStart"/>
      <w:r>
        <w:rPr>
          <w:rFonts w:ascii="標楷體" w:eastAsia="標楷體" w:hAnsi="標楷體" w:hint="eastAsia"/>
          <w:sz w:val="24"/>
        </w:rPr>
        <w:t>週</w:t>
      </w:r>
      <w:proofErr w:type="gramEnd"/>
      <w:r>
        <w:rPr>
          <w:rFonts w:ascii="標楷體" w:eastAsia="標楷體" w:hAnsi="標楷體" w:hint="eastAsia"/>
          <w:sz w:val="24"/>
        </w:rPr>
        <w:t>內補齊)，停課期間其課表公告於本校網頁</w:t>
      </w:r>
    </w:p>
    <w:p w:rsidR="001701A7" w:rsidRDefault="001701A7" w:rsidP="001701A7">
      <w:pPr>
        <w:spacing w:line="400" w:lineRule="exact"/>
        <w:ind w:left="720" w:hangingChars="30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(網址：</w:t>
      </w:r>
      <w:hyperlink r:id="rId7" w:history="1">
        <w:r w:rsidRPr="00366D18">
          <w:rPr>
            <w:rStyle w:val="a3"/>
          </w:rPr>
          <w:t>http://www.</w:t>
        </w:r>
        <w:r w:rsidRPr="00366D18">
          <w:rPr>
            <w:rStyle w:val="a3"/>
            <w:rFonts w:hint="eastAsia"/>
          </w:rPr>
          <w:t>dlps</w:t>
        </w:r>
        <w:r w:rsidRPr="00366D18">
          <w:rPr>
            <w:rStyle w:val="a3"/>
          </w:rPr>
          <w:t>.tc.edu.tw/</w:t>
        </w:r>
      </w:hyperlink>
      <w:proofErr w:type="gramStart"/>
      <w:r w:rsidRPr="003148EB">
        <w:rPr>
          <w:rFonts w:hint="eastAsia"/>
          <w:color w:val="FF0000"/>
        </w:rPr>
        <w:t>停課</w:t>
      </w:r>
      <w:bookmarkStart w:id="0" w:name="_GoBack"/>
      <w:bookmarkEnd w:id="0"/>
      <w:r w:rsidRPr="003148EB">
        <w:rPr>
          <w:rFonts w:hint="eastAsia"/>
          <w:color w:val="FF0000"/>
        </w:rPr>
        <w:t>復課及</w:t>
      </w:r>
      <w:proofErr w:type="gramEnd"/>
      <w:r w:rsidRPr="003148EB">
        <w:rPr>
          <w:rFonts w:hint="eastAsia"/>
          <w:color w:val="FF0000"/>
        </w:rPr>
        <w:t>補課</w:t>
      </w:r>
      <w:r>
        <w:rPr>
          <w:rFonts w:hint="eastAsia"/>
          <w:color w:val="FF0000"/>
        </w:rPr>
        <w:t>專區</w:t>
      </w:r>
      <w:r>
        <w:rPr>
          <w:color w:val="FF0000"/>
        </w:rPr>
        <w:t>_____________</w:t>
      </w:r>
      <w:r>
        <w:rPr>
          <w:rFonts w:ascii="標楷體" w:eastAsia="標楷體" w:hAnsi="標楷體" w:hint="eastAsia"/>
          <w:sz w:val="24"/>
        </w:rPr>
        <w:t>)：</w:t>
      </w:r>
    </w:p>
    <w:p w:rsidR="001701A7" w:rsidRDefault="001701A7"/>
    <w:p w:rsidR="007273F6" w:rsidRPr="001701A7" w:rsidRDefault="001701A7" w:rsidP="001701A7">
      <w:pPr>
        <w:spacing w:line="400" w:lineRule="exact"/>
        <w:rPr>
          <w:rFonts w:ascii="標楷體" w:eastAsia="標楷體" w:hAnsi="標楷體"/>
          <w:sz w:val="24"/>
          <w:szCs w:val="24"/>
          <w:lang w:eastAsia="zh-HK"/>
        </w:rPr>
      </w:pPr>
      <w:r w:rsidRPr="001701A7">
        <w:rPr>
          <w:rFonts w:ascii="標楷體" w:eastAsia="標楷體" w:hAnsi="標楷體" w:hint="eastAsia"/>
          <w:sz w:val="24"/>
          <w:szCs w:val="24"/>
          <w:lang w:eastAsia="zh-HK"/>
        </w:rPr>
        <w:t>表</w:t>
      </w:r>
      <w:proofErr w:type="gramStart"/>
      <w:r w:rsidRPr="001701A7">
        <w:rPr>
          <w:rFonts w:ascii="標楷體" w:eastAsia="標楷體" w:hAnsi="標楷體" w:hint="eastAsia"/>
          <w:sz w:val="24"/>
          <w:szCs w:val="24"/>
          <w:lang w:eastAsia="zh-HK"/>
        </w:rPr>
        <w:t>一</w:t>
      </w:r>
      <w:proofErr w:type="gramEnd"/>
      <w:r w:rsidRPr="001701A7">
        <w:rPr>
          <w:rFonts w:ascii="標楷體" w:eastAsia="標楷體" w:hAnsi="標楷體" w:hint="eastAsia"/>
          <w:sz w:val="24"/>
          <w:szCs w:val="24"/>
          <w:lang w:eastAsia="zh-HK"/>
        </w:rPr>
        <w:t>：授課方式分配表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09"/>
        <w:gridCol w:w="629"/>
        <w:gridCol w:w="992"/>
        <w:gridCol w:w="1701"/>
        <w:gridCol w:w="1797"/>
        <w:gridCol w:w="2314"/>
        <w:gridCol w:w="709"/>
      </w:tblGrid>
      <w:tr w:rsidR="003148EB" w:rsidTr="003148EB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B" w:rsidRDefault="003148EB" w:rsidP="003148E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班級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B" w:rsidRDefault="003148EB" w:rsidP="003148E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科目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B" w:rsidRDefault="003148EB" w:rsidP="003148E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節數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B" w:rsidRDefault="003148EB" w:rsidP="003148E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授課</w:t>
            </w:r>
          </w:p>
          <w:p w:rsidR="003148EB" w:rsidRDefault="003148EB" w:rsidP="003148E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教師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B" w:rsidRDefault="003148EB" w:rsidP="003148E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課程進度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B" w:rsidRDefault="003148E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補課方式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評量方式</w:t>
            </w:r>
          </w:p>
        </w:tc>
      </w:tr>
      <w:tr w:rsidR="003148EB" w:rsidTr="003148EB">
        <w:trPr>
          <w:trHeight w:val="1306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B" w:rsidRDefault="003148E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B" w:rsidRDefault="003148E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B" w:rsidRDefault="003148E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B" w:rsidRDefault="003148E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B" w:rsidRDefault="003148E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實體補課</w:t>
            </w:r>
          </w:p>
          <w:p w:rsidR="003148EB" w:rsidRDefault="003148EB" w:rsidP="003148EB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(填列補課時段，如晨光時間、週六日、寒暑假或課餘時間等)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B" w:rsidRDefault="003148EB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線上補課</w:t>
            </w:r>
            <w:proofErr w:type="gramEnd"/>
          </w:p>
          <w:p w:rsidR="003148EB" w:rsidRDefault="003148EB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(填列實施平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、實施方式、折抵到校補課時數及對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學生之相應學習措施等)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B" w:rsidRDefault="003148EB">
            <w:pPr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3148EB" w:rsidTr="003148E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3148EB" w:rsidTr="003148E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3148EB" w:rsidTr="003148E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3148EB" w:rsidTr="003148E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3148EB" w:rsidTr="003148E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3148EB" w:rsidTr="003148E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3148EB" w:rsidTr="003148EB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備註</w:t>
            </w:r>
            <w:r>
              <w:rPr>
                <w:rFonts w:ascii="標楷體" w:eastAsia="標楷體" w:hAnsi="標楷體" w:hint="eastAsia"/>
                <w:sz w:val="24"/>
              </w:rPr>
              <w:t>：○年○班總計需補課○○節(○節實體補課○%，○○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節線上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學習○%)</w:t>
            </w:r>
          </w:p>
        </w:tc>
      </w:tr>
    </w:tbl>
    <w:p w:rsidR="003148EB" w:rsidRDefault="003148EB"/>
    <w:p w:rsidR="003148EB" w:rsidRPr="003148EB" w:rsidRDefault="003148EB"/>
    <w:p w:rsidR="003148EB" w:rsidRDefault="003148EB"/>
    <w:p w:rsidR="003148EB" w:rsidRPr="001701A7" w:rsidRDefault="001701A7" w:rsidP="001701A7">
      <w:pPr>
        <w:spacing w:line="400" w:lineRule="exact"/>
        <w:rPr>
          <w:rFonts w:ascii="標楷體" w:eastAsia="標楷體" w:hAnsi="標楷體"/>
          <w:sz w:val="24"/>
          <w:szCs w:val="24"/>
          <w:lang w:eastAsia="zh-HK"/>
        </w:rPr>
      </w:pPr>
      <w:r w:rsidRPr="001701A7">
        <w:rPr>
          <w:rFonts w:ascii="標楷體" w:eastAsia="標楷體" w:hAnsi="標楷體" w:hint="eastAsia"/>
          <w:sz w:val="24"/>
          <w:szCs w:val="24"/>
          <w:lang w:eastAsia="zh-HK"/>
        </w:rPr>
        <w:lastRenderedPageBreak/>
        <w:t>表二：授課規劃表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410"/>
        <w:gridCol w:w="2126"/>
        <w:gridCol w:w="2079"/>
      </w:tblGrid>
      <w:tr w:rsidR="003148EB" w:rsidTr="003148EB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hideMark/>
          </w:tcPr>
          <w:p w:rsidR="003148EB" w:rsidRDefault="003148EB">
            <w:pPr>
              <w:spacing w:line="400" w:lineRule="exact"/>
              <w:jc w:val="right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日期</w:t>
            </w:r>
          </w:p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節次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B" w:rsidRDefault="003148E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○月○日</w:t>
            </w:r>
          </w:p>
          <w:p w:rsidR="003148EB" w:rsidRDefault="003148E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(星期○)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B" w:rsidRDefault="003148E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○月○日</w:t>
            </w:r>
          </w:p>
          <w:p w:rsidR="003148EB" w:rsidRDefault="003148E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(星期○)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B" w:rsidRDefault="003148E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○月○日</w:t>
            </w:r>
          </w:p>
          <w:p w:rsidR="003148EB" w:rsidRDefault="003148E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(星期○)</w:t>
            </w:r>
          </w:p>
        </w:tc>
      </w:tr>
      <w:tr w:rsidR="003148EB" w:rsidTr="003148EB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第 1 節 </w:t>
            </w:r>
          </w:p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8:00-8:40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例：國語(○○○老師) </w:t>
            </w:r>
          </w:p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進度:唐詩賞析 </w:t>
            </w:r>
          </w:p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學習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48EB" w:rsidTr="003148EB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第 2 節 </w:t>
            </w:r>
          </w:p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8:50-9:40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例：藝術(○○○老師) </w:t>
            </w:r>
          </w:p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進度:認識直笛 </w:t>
            </w:r>
          </w:p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線上自主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學習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48EB" w:rsidTr="003148EB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701A7" w:rsidTr="003148EB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A7" w:rsidRDefault="001701A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A7" w:rsidRDefault="001701A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A7" w:rsidRDefault="001701A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A7" w:rsidRDefault="001701A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701A7" w:rsidTr="003148EB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A7" w:rsidRDefault="001701A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A7" w:rsidRDefault="001701A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A7" w:rsidRDefault="001701A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A7" w:rsidRDefault="001701A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3148EB" w:rsidRDefault="003148EB"/>
    <w:p w:rsidR="001701A7" w:rsidRDefault="001701A7"/>
    <w:p w:rsidR="001701A7" w:rsidRDefault="001701A7"/>
    <w:p w:rsidR="001701A7" w:rsidRDefault="001701A7" w:rsidP="001701A7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級任老師：     </w:t>
      </w:r>
      <w:r w:rsidR="00DF002A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Pr="002233A9">
        <w:rPr>
          <w:rFonts w:ascii="標楷體" w:eastAsia="標楷體" w:hAnsi="標楷體" w:cs="新細明體" w:hint="eastAsia"/>
          <w:b/>
          <w:sz w:val="28"/>
          <w:szCs w:val="28"/>
        </w:rPr>
        <w:t>教學組長：</w:t>
      </w: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</w:t>
      </w:r>
      <w:r w:rsidR="00DF002A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</w:t>
      </w:r>
      <w:r w:rsidRPr="002233A9">
        <w:rPr>
          <w:rFonts w:ascii="標楷體" w:eastAsia="標楷體" w:hAnsi="標楷體" w:cs="新細明體" w:hint="eastAsia"/>
          <w:b/>
          <w:sz w:val="28"/>
          <w:szCs w:val="28"/>
        </w:rPr>
        <w:t>教務主任：</w:t>
      </w: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</w:t>
      </w:r>
      <w:r w:rsidR="00DF002A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</w:t>
      </w:r>
      <w:r w:rsidRPr="002233A9">
        <w:rPr>
          <w:rFonts w:ascii="標楷體" w:eastAsia="標楷體" w:hAnsi="標楷體" w:hint="eastAsia"/>
          <w:b/>
          <w:sz w:val="28"/>
          <w:szCs w:val="28"/>
        </w:rPr>
        <w:t>校長：</w:t>
      </w:r>
    </w:p>
    <w:p w:rsidR="001701A7" w:rsidRPr="001701A7" w:rsidRDefault="001701A7"/>
    <w:sectPr w:rsidR="001701A7" w:rsidRPr="001701A7" w:rsidSect="003148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8C" w:rsidRDefault="00E92A8C" w:rsidP="00E92A8C">
      <w:r>
        <w:separator/>
      </w:r>
    </w:p>
  </w:endnote>
  <w:endnote w:type="continuationSeparator" w:id="0">
    <w:p w:rsidR="00E92A8C" w:rsidRDefault="00E92A8C" w:rsidP="00E9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8C" w:rsidRDefault="00E92A8C" w:rsidP="00E92A8C">
      <w:r>
        <w:separator/>
      </w:r>
    </w:p>
  </w:footnote>
  <w:footnote w:type="continuationSeparator" w:id="0">
    <w:p w:rsidR="00E92A8C" w:rsidRDefault="00E92A8C" w:rsidP="00E9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EB"/>
    <w:rsid w:val="001701A7"/>
    <w:rsid w:val="003148EB"/>
    <w:rsid w:val="007273F6"/>
    <w:rsid w:val="00DF002A"/>
    <w:rsid w:val="00E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EB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8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2A8C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92A8C"/>
    <w:rPr>
      <w:rFonts w:ascii="Calibri" w:eastAsia="新細明體" w:hAnsi="Calibri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2A8C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92A8C"/>
    <w:rPr>
      <w:rFonts w:ascii="Calibri" w:eastAsia="新細明體" w:hAnsi="Calibri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EB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8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2A8C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92A8C"/>
    <w:rPr>
      <w:rFonts w:ascii="Calibri" w:eastAsia="新細明體" w:hAnsi="Calibri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2A8C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92A8C"/>
    <w:rPr>
      <w:rFonts w:ascii="Calibri" w:eastAsia="新細明體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lps.tc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</dc:creator>
  <cp:lastModifiedBy>教學組</cp:lastModifiedBy>
  <cp:revision>3</cp:revision>
  <dcterms:created xsi:type="dcterms:W3CDTF">2020-03-27T06:48:00Z</dcterms:created>
  <dcterms:modified xsi:type="dcterms:W3CDTF">2020-03-27T08:54:00Z</dcterms:modified>
</cp:coreProperties>
</file>